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Приказу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82</w:t>
      </w:r>
      <w:r>
        <w:rPr>
          <w:rFonts w:ascii="Times New Roman" w:hAnsi="Times New Roman" w:cs="Times New Roman"/>
          <w:sz w:val="28"/>
          <w:szCs w:val="28"/>
        </w:rPr>
        <w:t>-ос от 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1.02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в МДОБУ детский сад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53 </w:t>
      </w:r>
      <w:r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1"/>
        <w:gridCol w:w="2059"/>
        <w:gridCol w:w="2831"/>
        <w:gridCol w:w="3685"/>
        <w:gridCol w:w="2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отчетных документов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по подготовке введения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подготовке к переходу на применение ФОП ДО в МДОБУ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положение о рабочей группе по подготовке введения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 по подготовке введения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рабочей группы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дорожную карту по  реализации направлений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мероприятий, обеспечивающих реализацию направлений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дорожной карты по реализации направлений ФОП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педагогические советы, посвященные вопросам подготовки к непосредственному применению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экспертизу локальных актов МДОБУ в сфере образования на соответствие/несоответствие требованиям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локальных актов МДОБУ в сфере образования на соответствие/несоответствие требованиям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отмене ООП МДОБУ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ФОП ДО при осуществлении воспитательно-образовательной деятельности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отмене ООП МДОБУ и непосредственном полном применении ФОП ДО при осуществлении воспитательно-образовательной деятельности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утверждении актуализированных в соответствии с требованиями ФОП ДО локальных актов МДОБУ в сфере образования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документы, регламентирующие деятельность МДОБУ по внедрению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Кадровое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укомплектованность штата для обеспечения применения ФОП ДО. Выявление кадровых дефицитов.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укомплектованности штата для обеспечения применения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КПК педагогических работников при внедрении ФОП 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график КПК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МДОБУ к переходу на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Опросные листы и/или аналитическая справка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педагогических работников на КПК по вопросам применения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вопросам применения ФОП ДО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документы о повышении квалификации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материалы по сопровождению реализации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материалы по сопровождению календарного плана воспитательной работы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(в рамках своей компетенции)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посвященные применению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воспитатели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введении ФОП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раздел и разместить информацию о применении ФОП ДО на сайте учреждения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раздела «ФОП ДО» и информации на сайте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подготовке к введению и порядке перехода МДОБУ на ФОП ДО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 2023</w:t>
            </w: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сайта, рабочая группа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открытости в реализации ФОП ДО всех субъектов образования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МДОБУ информации о введении ФОП 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4052A"/>
    <w:rsid w:val="002A0885"/>
    <w:rsid w:val="005A1BEC"/>
    <w:rsid w:val="00686088"/>
    <w:rsid w:val="006A774A"/>
    <w:rsid w:val="0074052A"/>
    <w:rsid w:val="00BC0FDB"/>
    <w:rsid w:val="00C36CEB"/>
    <w:rsid w:val="00E5697C"/>
    <w:rsid w:val="00F91556"/>
    <w:rsid w:val="665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675</Words>
  <Characters>3854</Characters>
  <Lines>32</Lines>
  <Paragraphs>9</Paragraphs>
  <TotalTime>103</TotalTime>
  <ScaleCrop>false</ScaleCrop>
  <LinksUpToDate>false</LinksUpToDate>
  <CharactersWithSpaces>4520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2023-06-21T12:42:00Z</dcterms:created>
  <dc:creator>Пользователь Windows</dc:creator>
  <cp:lastModifiedBy>снежана мирошни�</cp:lastModifiedBy>
  <dcterms:modified xsi:type="dcterms:W3CDTF">2023-08-31T08:37:07Z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5F51ED2570134B0F967AFA63D2F319F3_12</vt:lpwstr>
  </property>
</Properties>
</file>